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3BE" w:rsidRPr="005413BE" w:rsidRDefault="005413BE" w:rsidP="005413B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413BE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02447208" r:id="rId9"/>
        </w:object>
      </w:r>
    </w:p>
    <w:p w:rsidR="005413BE" w:rsidRPr="0002518D" w:rsidRDefault="005E298C" w:rsidP="005E298C">
      <w:pPr>
        <w:spacing w:line="276" w:lineRule="auto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                  </w:t>
      </w:r>
      <w:r w:rsidR="0002518D">
        <w:rPr>
          <w:rFonts w:eastAsia="Calibri"/>
          <w:b/>
          <w:spacing w:val="40"/>
          <w:sz w:val="28"/>
          <w:szCs w:val="28"/>
          <w:lang w:val="uk-UA" w:eastAsia="en-US"/>
        </w:rPr>
        <w:t xml:space="preserve"> </w:t>
      </w:r>
      <w:r w:rsidR="005413BE" w:rsidRPr="005413BE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  <w:r w:rsidR="0002518D" w:rsidRPr="0002518D">
        <w:rPr>
          <w:b/>
          <w:spacing w:val="40"/>
          <w:sz w:val="28"/>
          <w:szCs w:val="28"/>
        </w:rPr>
        <w:t xml:space="preserve"> </w:t>
      </w:r>
      <w:r w:rsidR="0002518D">
        <w:rPr>
          <w:b/>
          <w:spacing w:val="40"/>
          <w:sz w:val="28"/>
          <w:szCs w:val="28"/>
          <w:lang w:val="uk-UA"/>
        </w:rPr>
        <w:t xml:space="preserve">     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13BE" w:rsidRPr="005413BE" w:rsidTr="005413BE">
        <w:tc>
          <w:tcPr>
            <w:tcW w:w="9628" w:type="dxa"/>
          </w:tcPr>
          <w:p w:rsidR="005413BE" w:rsidRPr="00927FFC" w:rsidRDefault="005413BE" w:rsidP="005413B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5413BE" w:rsidRPr="005413BE" w:rsidRDefault="0002518D" w:rsidP="000620C4">
      <w:pPr>
        <w:ind w:hanging="426"/>
        <w:jc w:val="center"/>
        <w:outlineLvl w:val="0"/>
        <w:rPr>
          <w:rFonts w:eastAsia="Calibri"/>
          <w:sz w:val="20"/>
          <w:lang w:val="uk-UA" w:eastAsia="en-US"/>
        </w:rPr>
      </w:pPr>
      <w:r w:rsidRPr="005413BE">
        <w:rPr>
          <w:rFonts w:eastAsia="Calibri"/>
          <w:b/>
          <w:spacing w:val="40"/>
          <w:sz w:val="28"/>
          <w:szCs w:val="28"/>
          <w:lang w:val="uk-UA" w:eastAsia="en-US"/>
        </w:rPr>
        <w:t>ВИКОНАВЧИЙ КОМІТЕТ</w:t>
      </w: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</w:t>
      </w:r>
    </w:p>
    <w:p w:rsidR="005413BE" w:rsidRPr="005413BE" w:rsidRDefault="005413BE" w:rsidP="005413B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5413BE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413BE" w:rsidRPr="005413BE" w:rsidRDefault="005413BE" w:rsidP="005413BE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f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13BE" w:rsidRPr="005413BE" w:rsidTr="005413BE">
        <w:tc>
          <w:tcPr>
            <w:tcW w:w="3166" w:type="dxa"/>
          </w:tcPr>
          <w:p w:rsidR="005413BE" w:rsidRPr="005413BE" w:rsidRDefault="005E298C" w:rsidP="005413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21грудня</w:t>
            </w:r>
            <w:r w:rsidR="0002518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13BE" w:rsidRPr="005413BE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166" w:type="dxa"/>
          </w:tcPr>
          <w:p w:rsidR="005413BE" w:rsidRPr="005413BE" w:rsidRDefault="005413BE" w:rsidP="005413B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м.</w:t>
            </w:r>
            <w:r w:rsidR="006547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Буча</w:t>
            </w:r>
          </w:p>
        </w:tc>
        <w:tc>
          <w:tcPr>
            <w:tcW w:w="3166" w:type="dxa"/>
          </w:tcPr>
          <w:p w:rsidR="005413BE" w:rsidRPr="005E298C" w:rsidRDefault="005E298C" w:rsidP="005413BE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5E298C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 1014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>
        <w:rPr>
          <w:b/>
          <w:lang w:val="uk-UA"/>
        </w:rPr>
        <w:t>Бучасервіс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5F9B">
        <w:rPr>
          <w:b/>
          <w:lang w:val="uk-UA"/>
        </w:rPr>
        <w:t>2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3A68F5" w:rsidRDefault="00AD17BA" w:rsidP="00AD17BA">
      <w:pPr>
        <w:spacing w:line="276" w:lineRule="auto"/>
        <w:rPr>
          <w:b/>
          <w:lang w:val="uk-UA"/>
        </w:rPr>
      </w:pPr>
    </w:p>
    <w:p w:rsidR="00AD17BA" w:rsidRPr="003A68F5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AD17BA" w:rsidRPr="003A68F5" w:rsidRDefault="00AD17BA" w:rsidP="00AD17BA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 xml:space="preserve">КП «Бучасервіс» </w:t>
      </w:r>
      <w:r w:rsidRPr="003A68F5">
        <w:rPr>
          <w:lang w:val="uk-UA"/>
        </w:rPr>
        <w:t>на 2022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AD17BA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2022 рік.</w:t>
      </w:r>
    </w:p>
    <w:p w:rsidR="00AD17BA" w:rsidRPr="003A68F5" w:rsidRDefault="00AD17BA" w:rsidP="00AD17BA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«Бучасервіс» </w:t>
      </w:r>
      <w:r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AD17B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иконання показників затверджених фінансових планів на 2022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AD17B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2022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AD17B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AD17B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AD17B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AD17B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AD17B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AD17B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з</w:t>
      </w:r>
      <w:bookmarkStart w:id="0" w:name="_GoBack"/>
      <w:bookmarkEnd w:id="0"/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AD17BA" w:rsidRDefault="00AD17BA" w:rsidP="00AD17BA">
      <w:pPr>
        <w:numPr>
          <w:ilvl w:val="0"/>
          <w:numId w:val="14"/>
        </w:numPr>
        <w:spacing w:line="276" w:lineRule="auto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С. А. </w:t>
      </w:r>
      <w:proofErr w:type="spellStart"/>
      <w:r w:rsidRPr="003A68F5">
        <w:rPr>
          <w:lang w:val="uk-UA"/>
        </w:rPr>
        <w:t>Шепетька</w:t>
      </w:r>
      <w:proofErr w:type="spellEnd"/>
      <w:r w:rsidRPr="003A68F5">
        <w:rPr>
          <w:lang w:val="uk-UA"/>
        </w:rPr>
        <w:t>.</w:t>
      </w: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671C58" w:rsidRDefault="00671C58" w:rsidP="005413BE">
      <w:pPr>
        <w:spacing w:line="276" w:lineRule="auto"/>
        <w:rPr>
          <w:b/>
          <w:lang w:val="uk-UA"/>
        </w:rPr>
      </w:pPr>
    </w:p>
    <w:p w:rsidR="006D3664" w:rsidRPr="001B3379" w:rsidRDefault="006D3664" w:rsidP="00363114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5413BE">
        <w:rPr>
          <w:b/>
          <w:lang w:val="uk-UA"/>
        </w:rPr>
        <w:t xml:space="preserve">              </w:t>
      </w:r>
      <w:r w:rsidR="005F3291">
        <w:rPr>
          <w:b/>
          <w:lang w:val="uk-UA"/>
        </w:rPr>
        <w:t xml:space="preserve">  </w:t>
      </w:r>
      <w:r w:rsidR="005413BE">
        <w:rPr>
          <w:b/>
          <w:lang w:val="uk-UA"/>
        </w:rPr>
        <w:t>Анатолій ФЕДОРУК</w:t>
      </w:r>
    </w:p>
    <w:p w:rsidR="00927FFC" w:rsidRDefault="00927FFC" w:rsidP="00927FFC">
      <w:pPr>
        <w:spacing w:line="276" w:lineRule="auto"/>
        <w:jc w:val="both"/>
        <w:rPr>
          <w:sz w:val="20"/>
          <w:szCs w:val="20"/>
          <w:lang w:val="uk-UA"/>
        </w:rPr>
      </w:pPr>
    </w:p>
    <w:p w:rsidR="00AD17BA" w:rsidRDefault="00AD17BA" w:rsidP="005045CE">
      <w:pPr>
        <w:spacing w:line="360" w:lineRule="auto"/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</w:rPr>
      </w:pPr>
      <w:r w:rsidRPr="005045CE">
        <w:rPr>
          <w:b/>
          <w:bCs/>
        </w:rPr>
        <w:lastRenderedPageBreak/>
        <w:t xml:space="preserve">Заступник </w:t>
      </w:r>
      <w:proofErr w:type="spellStart"/>
      <w:r w:rsidRPr="005045CE">
        <w:rPr>
          <w:b/>
          <w:bCs/>
        </w:rPr>
        <w:t>міського</w:t>
      </w:r>
      <w:proofErr w:type="spellEnd"/>
      <w:r w:rsidRPr="005045CE">
        <w:rPr>
          <w:b/>
          <w:bCs/>
        </w:rPr>
        <w:t xml:space="preserve"> </w:t>
      </w:r>
      <w:proofErr w:type="spellStart"/>
      <w:r w:rsidRPr="005045CE">
        <w:rPr>
          <w:b/>
          <w:bCs/>
        </w:rPr>
        <w:t>голови</w:t>
      </w:r>
      <w:proofErr w:type="spellEnd"/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_________________________                                                           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Сергій ШЕПЕТЬКО</w:t>
      </w:r>
    </w:p>
    <w:p w:rsidR="005045CE" w:rsidRPr="005045CE" w:rsidRDefault="005045CE" w:rsidP="005045CE">
      <w:pPr>
        <w:jc w:val="both"/>
        <w:rPr>
          <w:b/>
          <w:bCs/>
        </w:rPr>
      </w:pPr>
      <w:r w:rsidRPr="005045CE">
        <w:rPr>
          <w:b/>
          <w:bCs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Керуючий справами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                </w:t>
      </w:r>
      <w:r>
        <w:rPr>
          <w:b/>
          <w:bCs/>
          <w:lang w:val="uk-UA"/>
        </w:rPr>
        <w:t xml:space="preserve">  </w:t>
      </w:r>
      <w:r w:rsidRPr="005045CE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Дмитро ГАПЧЕНКО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Начальник управління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юридично-кадрової роботи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</w:t>
      </w:r>
      <w:r>
        <w:rPr>
          <w:b/>
          <w:bCs/>
          <w:lang w:val="uk-UA"/>
        </w:rPr>
        <w:t xml:space="preserve">                           </w:t>
      </w:r>
      <w:r w:rsidRPr="005045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Людмила РИЖЕНКО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tabs>
          <w:tab w:val="left" w:pos="0"/>
        </w:tabs>
        <w:jc w:val="both"/>
        <w:rPr>
          <w:b/>
          <w:lang w:val="uk-UA"/>
        </w:rPr>
      </w:pP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</w:p>
    <w:p w:rsidR="005045CE" w:rsidRPr="005045CE" w:rsidRDefault="005045CE" w:rsidP="005045C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</w:t>
      </w:r>
      <w:r w:rsidRPr="005045CE">
        <w:rPr>
          <w:b/>
          <w:bCs/>
          <w:lang w:val="uk-UA"/>
        </w:rPr>
        <w:t xml:space="preserve"> відділу економічного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розвитку та інвестицій</w:t>
      </w:r>
    </w:p>
    <w:p w:rsidR="005045CE" w:rsidRPr="005045CE" w:rsidRDefault="005045CE" w:rsidP="005045CE">
      <w:pPr>
        <w:tabs>
          <w:tab w:val="left" w:pos="9356"/>
        </w:tabs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</w:t>
      </w:r>
      <w:r>
        <w:rPr>
          <w:b/>
          <w:bCs/>
          <w:lang w:val="uk-UA"/>
        </w:rPr>
        <w:t xml:space="preserve">                        Тетяна ЛІПІНСЬКА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AD17BA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18D" w:rsidRDefault="0002518D" w:rsidP="000554DA">
      <w:r>
        <w:separator/>
      </w:r>
    </w:p>
  </w:endnote>
  <w:endnote w:type="continuationSeparator" w:id="0">
    <w:p w:rsidR="0002518D" w:rsidRDefault="0002518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18D" w:rsidRDefault="0002518D" w:rsidP="000554DA">
      <w:r>
        <w:separator/>
      </w:r>
    </w:p>
  </w:footnote>
  <w:footnote w:type="continuationSeparator" w:id="0">
    <w:p w:rsidR="0002518D" w:rsidRDefault="0002518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20C4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E298C"/>
    <w:rsid w:val="005F3291"/>
    <w:rsid w:val="006000B3"/>
    <w:rsid w:val="00611A7D"/>
    <w:rsid w:val="00613CBE"/>
    <w:rsid w:val="00621394"/>
    <w:rsid w:val="00654760"/>
    <w:rsid w:val="00655024"/>
    <w:rsid w:val="00671C58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4465"/>
    <w:rsid w:val="00D16479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32966"/>
    <w:rsid w:val="00E544BE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34337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9014B-8EE2-4EB6-A23A-61602E14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30</cp:revision>
  <cp:lastPrinted>2021-12-17T13:15:00Z</cp:lastPrinted>
  <dcterms:created xsi:type="dcterms:W3CDTF">2020-11-30T11:58:00Z</dcterms:created>
  <dcterms:modified xsi:type="dcterms:W3CDTF">2021-12-31T07:14:00Z</dcterms:modified>
</cp:coreProperties>
</file>